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Pr="0020510C" w:rsidRDefault="00C42467">
      <w:pPr>
        <w:rPr>
          <w:rFonts w:ascii="Times New Roman" w:hAnsi="Times New Roman" w:cs="Times New Roman"/>
          <w:sz w:val="24"/>
          <w:szCs w:val="24"/>
        </w:rPr>
      </w:pPr>
      <w:r w:rsidRPr="00217F41">
        <w:rPr>
          <w:rFonts w:ascii="Cambria" w:hAnsi="Cambria"/>
          <w:noProof/>
          <w:spacing w:val="-4"/>
        </w:rPr>
        <w:drawing>
          <wp:inline distT="0" distB="0" distL="0" distR="0" wp14:anchorId="6915ABC9" wp14:editId="7F6C2917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0A5676" w:rsidRPr="0020510C" w:rsidTr="00BA634F">
        <w:tc>
          <w:tcPr>
            <w:tcW w:w="9062" w:type="dxa"/>
            <w:gridSpan w:val="2"/>
          </w:tcPr>
          <w:p w:rsidR="000A5676" w:rsidRPr="0020510C" w:rsidRDefault="000A5676" w:rsidP="0072768D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</w:p>
          <w:p w:rsidR="000A5676" w:rsidRPr="0020510C" w:rsidRDefault="000A5676" w:rsidP="0072768D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>BAKIŞ MEVZUAT</w:t>
            </w:r>
          </w:p>
          <w:p w:rsidR="000A5676" w:rsidRPr="0020510C" w:rsidRDefault="000A5676" w:rsidP="0072768D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tr-TR"/>
              </w:rPr>
            </w:pPr>
          </w:p>
        </w:tc>
      </w:tr>
      <w:tr w:rsidR="0043626D" w:rsidRPr="0020510C" w:rsidTr="00BA634F">
        <w:tc>
          <w:tcPr>
            <w:tcW w:w="1934" w:type="dxa"/>
            <w:vAlign w:val="center"/>
          </w:tcPr>
          <w:p w:rsidR="0043626D" w:rsidRPr="0020510C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128" w:type="dxa"/>
            <w:vAlign w:val="center"/>
          </w:tcPr>
          <w:p w:rsidR="0043626D" w:rsidRPr="0020510C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20510C" w:rsidRDefault="00BA634F" w:rsidP="009C7E1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BA634F">
              <w:rPr>
                <w:rFonts w:ascii="Times New Roman" w:hAnsi="Times New Roman" w:cs="Times New Roman"/>
                <w:b/>
                <w:sz w:val="24"/>
                <w:szCs w:val="24"/>
              </w:rPr>
              <w:t>28/02/2017</w:t>
            </w:r>
            <w:proofErr w:type="gramEnd"/>
            <w:r w:rsidRPr="00BA6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TARİH VE 89 SAYILI VERGİ USUL KANUNU SİRKÜLERİ</w:t>
            </w:r>
          </w:p>
        </w:tc>
      </w:tr>
      <w:tr w:rsidR="0043626D" w:rsidRPr="0020510C" w:rsidTr="00BA634F">
        <w:tc>
          <w:tcPr>
            <w:tcW w:w="1934" w:type="dxa"/>
            <w:vAlign w:val="center"/>
          </w:tcPr>
          <w:p w:rsidR="00104ECF" w:rsidRPr="0020510C" w:rsidRDefault="00104ECF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571204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SAYI </w:t>
            </w:r>
          </w:p>
        </w:tc>
        <w:tc>
          <w:tcPr>
            <w:tcW w:w="7128" w:type="dxa"/>
            <w:vAlign w:val="center"/>
          </w:tcPr>
          <w:p w:rsidR="00104ECF" w:rsidRPr="0020510C" w:rsidRDefault="00104ECF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C4246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2017/38</w:t>
            </w:r>
          </w:p>
          <w:p w:rsidR="0043626D" w:rsidRPr="0020510C" w:rsidRDefault="0043626D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43626D" w:rsidRPr="0020510C" w:rsidTr="00BA634F">
        <w:trPr>
          <w:trHeight w:val="1622"/>
        </w:trPr>
        <w:tc>
          <w:tcPr>
            <w:tcW w:w="1934" w:type="dxa"/>
            <w:vAlign w:val="center"/>
          </w:tcPr>
          <w:p w:rsidR="0043626D" w:rsidRPr="0020510C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20510C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20510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128" w:type="dxa"/>
            <w:vAlign w:val="center"/>
          </w:tcPr>
          <w:p w:rsidR="0043626D" w:rsidRPr="0020510C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20510C" w:rsidRDefault="00BA634F" w:rsidP="002051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BA634F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-Defterlerin oluşturulma ve imzalanma süresi ile aynı sürede Gelir İdaresi Başkanlığı Bilgi İşlem Sistemine yüklenmesi gereken “Elektronik Defter </w:t>
            </w:r>
            <w:proofErr w:type="spellStart"/>
            <w:r w:rsidRPr="00BA634F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Beratları”nın</w:t>
            </w:r>
            <w:proofErr w:type="spellEnd"/>
            <w:r w:rsidRPr="00BA634F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yüklenme süresi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uzatıldı. </w:t>
            </w:r>
          </w:p>
        </w:tc>
      </w:tr>
      <w:tr w:rsidR="00BA634F" w:rsidRPr="0020510C" w:rsidTr="005404D6">
        <w:trPr>
          <w:trHeight w:val="1622"/>
        </w:trPr>
        <w:tc>
          <w:tcPr>
            <w:tcW w:w="9062" w:type="dxa"/>
            <w:gridSpan w:val="2"/>
            <w:vAlign w:val="center"/>
          </w:tcPr>
          <w:p w:rsidR="00BA634F" w:rsidRDefault="00BA634F" w:rsidP="000A5676">
            <w:pPr>
              <w:tabs>
                <w:tab w:val="left" w:pos="567"/>
              </w:tabs>
              <w:spacing w:line="360" w:lineRule="auto"/>
              <w:jc w:val="both"/>
              <w:rPr>
                <w:color w:val="494949"/>
                <w:sz w:val="24"/>
                <w:szCs w:val="24"/>
                <w:shd w:val="clear" w:color="auto" w:fill="FFFFFF"/>
              </w:rPr>
            </w:pPr>
          </w:p>
          <w:p w:rsidR="00BA634F" w:rsidRPr="0020510C" w:rsidRDefault="00BA634F" w:rsidP="00BA634F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color w:val="494949"/>
                <w:sz w:val="24"/>
                <w:szCs w:val="24"/>
                <w:shd w:val="clear" w:color="auto" w:fill="FFFFFF"/>
              </w:rPr>
              <w:t xml:space="preserve">Gelir İdaresi Başkanlığı’nın internet sayfasında yayımlanan </w:t>
            </w:r>
            <w:r w:rsidRPr="00434502">
              <w:rPr>
                <w:color w:val="494949"/>
                <w:sz w:val="24"/>
                <w:szCs w:val="24"/>
                <w:shd w:val="clear" w:color="auto" w:fill="FFFFFF"/>
              </w:rPr>
              <w:t>28/02/2017 tarih ve 89 sayılı Vergi Usul Kanunu Sirkülerinde</w:t>
            </w:r>
            <w:r>
              <w:rPr>
                <w:color w:val="494949"/>
                <w:sz w:val="24"/>
                <w:szCs w:val="24"/>
                <w:shd w:val="clear" w:color="auto" w:fill="FFFFFF"/>
              </w:rPr>
              <w:t xml:space="preserve">;  </w:t>
            </w:r>
            <w:r w:rsidRPr="00BA634F">
              <w:rPr>
                <w:color w:val="494949"/>
                <w:sz w:val="24"/>
                <w:szCs w:val="24"/>
                <w:shd w:val="clear" w:color="auto" w:fill="FFFFFF"/>
              </w:rPr>
              <w:t xml:space="preserve">28 Şubat 2017 günü sonuna kadar oluşturulması ve imzalanması gereken e-Defterlerin oluşturulma ve imzalanma süresi ile aynı sürede Gelir İdaresi Başkanlığı Bilgi İşlem Sistemine yüklenmesi gereken “Elektronik Defter </w:t>
            </w:r>
            <w:proofErr w:type="spellStart"/>
            <w:r w:rsidRPr="00BA634F">
              <w:rPr>
                <w:color w:val="494949"/>
                <w:sz w:val="24"/>
                <w:szCs w:val="24"/>
                <w:shd w:val="clear" w:color="auto" w:fill="FFFFFF"/>
              </w:rPr>
              <w:t>Beratları”nın</w:t>
            </w:r>
            <w:proofErr w:type="spellEnd"/>
            <w:r w:rsidRPr="00BA634F">
              <w:rPr>
                <w:color w:val="494949"/>
                <w:sz w:val="24"/>
                <w:szCs w:val="24"/>
                <w:shd w:val="clear" w:color="auto" w:fill="FFFFFF"/>
              </w:rPr>
              <w:t xml:space="preserve"> yüklenme </w:t>
            </w:r>
            <w:proofErr w:type="gramStart"/>
            <w:r w:rsidRPr="00BA634F">
              <w:rPr>
                <w:color w:val="494949"/>
                <w:sz w:val="24"/>
                <w:szCs w:val="24"/>
                <w:shd w:val="clear" w:color="auto" w:fill="FFFFFF"/>
              </w:rPr>
              <w:t>süresi</w:t>
            </w:r>
            <w:r>
              <w:rPr>
                <w:color w:val="494949"/>
                <w:sz w:val="24"/>
                <w:szCs w:val="24"/>
                <w:shd w:val="clear" w:color="auto" w:fill="FFFFFF"/>
              </w:rPr>
              <w:t xml:space="preserve">nin </w:t>
            </w:r>
            <w:r w:rsidRPr="00BA634F">
              <w:rPr>
                <w:color w:val="494949"/>
                <w:sz w:val="24"/>
                <w:szCs w:val="24"/>
                <w:shd w:val="clear" w:color="auto" w:fill="FFFFFF"/>
              </w:rPr>
              <w:t xml:space="preserve"> 06</w:t>
            </w:r>
            <w:proofErr w:type="gramEnd"/>
            <w:r w:rsidRPr="00BA634F">
              <w:rPr>
                <w:color w:val="494949"/>
                <w:sz w:val="24"/>
                <w:szCs w:val="24"/>
                <w:shd w:val="clear" w:color="auto" w:fill="FFFFFF"/>
              </w:rPr>
              <w:t xml:space="preserve"> Mart 2017 günü sonuna kadar uzatıl</w:t>
            </w:r>
            <w:r>
              <w:rPr>
                <w:color w:val="494949"/>
                <w:sz w:val="24"/>
                <w:szCs w:val="24"/>
                <w:shd w:val="clear" w:color="auto" w:fill="FFFFFF"/>
              </w:rPr>
              <w:t xml:space="preserve">dığı belirtilmiştir. </w:t>
            </w:r>
          </w:p>
        </w:tc>
      </w:tr>
    </w:tbl>
    <w:p w:rsidR="000A5676" w:rsidRPr="0020510C" w:rsidRDefault="000A5676" w:rsidP="00A93676">
      <w:pPr>
        <w:spacing w:after="0" w:line="26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A634F" w:rsidRDefault="00BA634F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br w:type="page"/>
      </w:r>
    </w:p>
    <w:p w:rsidR="00BA634F" w:rsidRPr="00A656ED" w:rsidRDefault="00BA634F" w:rsidP="00BA634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lastRenderedPageBreak/>
        <w:t>Tarih: </w:t>
      </w:r>
    </w:p>
    <w:p w:rsidR="00BA634F" w:rsidRPr="00A656ED" w:rsidRDefault="00BA634F" w:rsidP="00BA634F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proofErr w:type="gram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28/02/2017</w:t>
      </w:r>
      <w:proofErr w:type="gramEnd"/>
    </w:p>
    <w:p w:rsidR="00BA634F" w:rsidRPr="00A656ED" w:rsidRDefault="00BA634F" w:rsidP="00BA634F">
      <w:pPr>
        <w:shd w:val="clear" w:color="auto" w:fill="EEEEEE"/>
        <w:spacing w:after="0" w:line="240" w:lineRule="auto"/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Sayı: </w:t>
      </w:r>
    </w:p>
    <w:p w:rsidR="00BA634F" w:rsidRPr="00A656ED" w:rsidRDefault="00BA634F" w:rsidP="00BA634F">
      <w:pPr>
        <w:shd w:val="clear" w:color="auto" w:fill="EEEEEE"/>
        <w:spacing w:line="240" w:lineRule="auto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VUK-89 / 2017-2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T.C.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MALİYE BAKANLIĞI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Gelir İdaresi Başkanlığı</w:t>
      </w:r>
    </w:p>
    <w:p w:rsidR="00BA634F" w:rsidRPr="00A656ED" w:rsidRDefault="00BA634F" w:rsidP="00BA63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  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VERGİ USUL KANUNU SİRKÜLERİ/89</w:t>
      </w:r>
    </w:p>
    <w:p w:rsidR="00BA634F" w:rsidRPr="00A656ED" w:rsidRDefault="00BA634F" w:rsidP="00BA63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 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Konusu</w:t>
      </w: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: Elektronik defter (e-Defter) uygulamasına dâhil olanlar tarafından 28 Şubat 2017 günü sonuna kadar oluşturulması ve imzalanması gereken e-Defterlerin oluşturulma ve imzalanma süresi ile aynı sürede Gelir İdaresi Başkanlığı Bilgi İşlem Sistemine yüklenmesi gereken “Elektronik Defter </w:t>
      </w:r>
      <w:proofErr w:type="spell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Beratları”nın</w:t>
      </w:r>
      <w:proofErr w:type="spellEnd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 yüklenme süresinin uzatılması.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Tarihi</w:t>
      </w: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: </w:t>
      </w:r>
      <w:proofErr w:type="gram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28/02/2017</w:t>
      </w:r>
      <w:proofErr w:type="gramEnd"/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Sayısı</w:t>
      </w: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: VUK-89 / 2017-2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1. Giriş: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proofErr w:type="gram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Başkanlığımıza iletilen talepler doğrultusunda, e-Defter yazılımlarında yapılan güncelleme nedeniyle, Vergi Usul Kanununun Mükerrer 242 </w:t>
      </w:r>
      <w:proofErr w:type="spell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nci</w:t>
      </w:r>
      <w:proofErr w:type="spellEnd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 maddesindeki yetkiye dayanılarak, 28 Şubat 2017 günü sonuna kadar oluşturulması ve imzalanması gereken e-Defterlerin oluşturulma ve imzalanma süresi ile aynı sürede Gelir İdaresi Başkanlığı Bilgi İşlem Sistemine yüklenmesi gereken “Elektronik Defter </w:t>
      </w:r>
      <w:proofErr w:type="spell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Beratları”nın</w:t>
      </w:r>
      <w:proofErr w:type="spellEnd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 yüklenme süresinin uzatılması bu sirkülerin konusunu oluşturmaktadır.</w:t>
      </w:r>
      <w:proofErr w:type="gramEnd"/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b/>
          <w:bCs/>
          <w:color w:val="494949"/>
          <w:sz w:val="20"/>
          <w:szCs w:val="20"/>
          <w:lang w:eastAsia="tr-TR"/>
        </w:rPr>
        <w:t>2. Elektronik Defterlerin Oluşturulması ve İmzalanma Süresi ile Elektronik Defter Beratlarının Yüklenme Süresinin Uzatılması: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28 Şubat 2017 günü sonuna kadar oluşturulması ve imzalanması gereken e-Defterlerin oluşturulma ve imzalanma süresi ile aynı sürede Gelir İdaresi Başkanlığı Bilgi İşlem Sistemine yüklenmesi gereken “Elektronik Defter </w:t>
      </w:r>
      <w:proofErr w:type="spellStart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Beratları”nın</w:t>
      </w:r>
      <w:proofErr w:type="spellEnd"/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 xml:space="preserve"> yüklenme süresi 06 Mart 2017 günü sonuna kadar uzatılmıştır.</w:t>
      </w:r>
    </w:p>
    <w:p w:rsidR="00BA634F" w:rsidRPr="00A656ED" w:rsidRDefault="00BA634F" w:rsidP="00BA634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94949"/>
          <w:sz w:val="20"/>
          <w:szCs w:val="20"/>
          <w:lang w:eastAsia="tr-TR"/>
        </w:rPr>
      </w:pPr>
      <w:r w:rsidRPr="00A656ED">
        <w:rPr>
          <w:rFonts w:ascii="Arial" w:eastAsia="Times New Roman" w:hAnsi="Arial" w:cs="Arial"/>
          <w:color w:val="494949"/>
          <w:sz w:val="20"/>
          <w:szCs w:val="20"/>
          <w:lang w:eastAsia="tr-TR"/>
        </w:rPr>
        <w:t>Duyurulur.</w:t>
      </w:r>
    </w:p>
    <w:p w:rsidR="00BA634F" w:rsidRDefault="00BA634F" w:rsidP="00BA634F"/>
    <w:p w:rsidR="009C7E10" w:rsidRDefault="00C42467" w:rsidP="009C7E1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217F41">
        <w:rPr>
          <w:rFonts w:ascii="Cambria" w:hAnsi="Cambria"/>
          <w:noProof/>
          <w:spacing w:val="-4"/>
        </w:rPr>
        <w:drawing>
          <wp:inline distT="0" distB="0" distL="0" distR="0" wp14:anchorId="6915ABC9" wp14:editId="7F6C2917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467" w:rsidRPr="0004568E" w:rsidRDefault="00C42467" w:rsidP="00C42467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C42467" w:rsidRPr="0004568E" w:rsidRDefault="00C42467" w:rsidP="00C42467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C42467" w:rsidRPr="00E96D73" w:rsidRDefault="00C42467" w:rsidP="00C42467">
      <w:pPr>
        <w:pStyle w:val="AralkYok"/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p w:rsidR="00C42467" w:rsidRPr="0020510C" w:rsidRDefault="00C42467" w:rsidP="009C7E1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sectPr w:rsidR="00C42467" w:rsidRPr="0020510C" w:rsidSect="00754080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E7DA1"/>
    <w:multiLevelType w:val="hybridMultilevel"/>
    <w:tmpl w:val="1AC8AF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D2089"/>
    <w:multiLevelType w:val="hybridMultilevel"/>
    <w:tmpl w:val="19CCEC52"/>
    <w:lvl w:ilvl="0" w:tplc="FB8025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7D35"/>
    <w:multiLevelType w:val="hybridMultilevel"/>
    <w:tmpl w:val="A808B416"/>
    <w:lvl w:ilvl="0" w:tplc="5A085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2335"/>
    <w:multiLevelType w:val="hybridMultilevel"/>
    <w:tmpl w:val="7F30FBCC"/>
    <w:lvl w:ilvl="0" w:tplc="116CB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47A1C"/>
    <w:rsid w:val="000A5676"/>
    <w:rsid w:val="000E191F"/>
    <w:rsid w:val="000E6F91"/>
    <w:rsid w:val="00102356"/>
    <w:rsid w:val="00104ECF"/>
    <w:rsid w:val="00174897"/>
    <w:rsid w:val="001D3C09"/>
    <w:rsid w:val="001E7F5C"/>
    <w:rsid w:val="0020510C"/>
    <w:rsid w:val="00234099"/>
    <w:rsid w:val="002765E4"/>
    <w:rsid w:val="0031440A"/>
    <w:rsid w:val="00361DF5"/>
    <w:rsid w:val="00377653"/>
    <w:rsid w:val="00391D11"/>
    <w:rsid w:val="003A10F5"/>
    <w:rsid w:val="003B4BD4"/>
    <w:rsid w:val="003C73AD"/>
    <w:rsid w:val="003E078F"/>
    <w:rsid w:val="003F3C0B"/>
    <w:rsid w:val="0043626D"/>
    <w:rsid w:val="00492F39"/>
    <w:rsid w:val="00512749"/>
    <w:rsid w:val="00522AF5"/>
    <w:rsid w:val="00557210"/>
    <w:rsid w:val="00571204"/>
    <w:rsid w:val="005A0EA5"/>
    <w:rsid w:val="006076E3"/>
    <w:rsid w:val="00607BAE"/>
    <w:rsid w:val="006C557A"/>
    <w:rsid w:val="0070296C"/>
    <w:rsid w:val="00705E24"/>
    <w:rsid w:val="00720F17"/>
    <w:rsid w:val="00734E07"/>
    <w:rsid w:val="00754080"/>
    <w:rsid w:val="00761AC4"/>
    <w:rsid w:val="00780115"/>
    <w:rsid w:val="0078078A"/>
    <w:rsid w:val="007910A6"/>
    <w:rsid w:val="007A0257"/>
    <w:rsid w:val="008C3B2E"/>
    <w:rsid w:val="008E26CA"/>
    <w:rsid w:val="008E560A"/>
    <w:rsid w:val="008F74B7"/>
    <w:rsid w:val="009C7E10"/>
    <w:rsid w:val="00A23F81"/>
    <w:rsid w:val="00A93676"/>
    <w:rsid w:val="00AE1ABB"/>
    <w:rsid w:val="00BA634F"/>
    <w:rsid w:val="00C03AD3"/>
    <w:rsid w:val="00C42467"/>
    <w:rsid w:val="00C73003"/>
    <w:rsid w:val="00CE05D8"/>
    <w:rsid w:val="00D424CE"/>
    <w:rsid w:val="00D51A06"/>
    <w:rsid w:val="00D62838"/>
    <w:rsid w:val="00D818AC"/>
    <w:rsid w:val="00D975FB"/>
    <w:rsid w:val="00E7175C"/>
    <w:rsid w:val="00E73276"/>
    <w:rsid w:val="00EB78EA"/>
    <w:rsid w:val="00F04CFA"/>
    <w:rsid w:val="00F35777"/>
    <w:rsid w:val="00F41A52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7F41-369F-4CBC-A3C7-3C097CA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3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2012-01-02T10:46:00Z</cp:lastPrinted>
  <dcterms:created xsi:type="dcterms:W3CDTF">2017-03-01T08:31:00Z</dcterms:created>
  <dcterms:modified xsi:type="dcterms:W3CDTF">2017-03-01T08:31:00Z</dcterms:modified>
</cp:coreProperties>
</file>