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76" w:rsidRDefault="006736BB">
      <w:r w:rsidRPr="00217F41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437689B2" wp14:editId="358D5818">
            <wp:extent cx="1871345" cy="46926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5"/>
        <w:gridCol w:w="7127"/>
      </w:tblGrid>
      <w:tr w:rsidR="000A5676" w:rsidRPr="000A5676" w:rsidTr="0043626D">
        <w:tc>
          <w:tcPr>
            <w:tcW w:w="9187" w:type="dxa"/>
            <w:gridSpan w:val="2"/>
          </w:tcPr>
          <w:p w:rsidR="000A5676" w:rsidRPr="000A5676" w:rsidRDefault="000A5676" w:rsidP="0072768D">
            <w:pPr>
              <w:spacing w:line="260" w:lineRule="atLeast"/>
              <w:jc w:val="both"/>
              <w:outlineLvl w:val="0"/>
              <w:rPr>
                <w:rFonts w:ascii="Cambria" w:eastAsia="Times New Roman" w:hAnsi="Cambria" w:cs="Times New Roman"/>
                <w:b/>
                <w:color w:val="000099"/>
                <w:lang w:eastAsia="tr-TR"/>
              </w:rPr>
            </w:pPr>
          </w:p>
          <w:p w:rsidR="000A5676" w:rsidRPr="000A5676" w:rsidRDefault="000A5676" w:rsidP="006736BB">
            <w:pPr>
              <w:spacing w:line="260" w:lineRule="atLeast"/>
              <w:jc w:val="center"/>
              <w:outlineLvl w:val="0"/>
              <w:rPr>
                <w:rFonts w:ascii="Cambria" w:eastAsia="Times New Roman" w:hAnsi="Cambria" w:cs="Times New Roman"/>
                <w:b/>
                <w:color w:val="000099"/>
                <w:lang w:eastAsia="tr-TR"/>
              </w:rPr>
            </w:pPr>
            <w:r w:rsidRPr="000A5676">
              <w:rPr>
                <w:rFonts w:ascii="Cambria" w:eastAsia="Times New Roman" w:hAnsi="Cambria" w:cs="Times New Roman"/>
                <w:b/>
                <w:color w:val="000099"/>
                <w:lang w:eastAsia="tr-TR"/>
              </w:rPr>
              <w:t>BAKIŞ MEVZUAT</w:t>
            </w:r>
          </w:p>
          <w:p w:rsidR="000A5676" w:rsidRPr="000A5676" w:rsidRDefault="000A5676" w:rsidP="0072768D">
            <w:pPr>
              <w:spacing w:line="260" w:lineRule="atLeast"/>
              <w:jc w:val="both"/>
              <w:outlineLvl w:val="0"/>
              <w:rPr>
                <w:rFonts w:ascii="Cambria" w:eastAsia="Times New Roman" w:hAnsi="Cambria" w:cs="Times New Roman"/>
                <w:b/>
                <w:color w:val="000099"/>
                <w:lang w:eastAsia="tr-TR"/>
              </w:rPr>
            </w:pPr>
          </w:p>
        </w:tc>
      </w:tr>
      <w:tr w:rsidR="0043626D" w:rsidRPr="000A5676" w:rsidTr="001C6AA1">
        <w:tc>
          <w:tcPr>
            <w:tcW w:w="1951" w:type="dxa"/>
          </w:tcPr>
          <w:p w:rsidR="0043626D" w:rsidRPr="000A5676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0A5676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0A5676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BAŞLIK </w:t>
            </w:r>
          </w:p>
        </w:tc>
        <w:tc>
          <w:tcPr>
            <w:tcW w:w="7236" w:type="dxa"/>
          </w:tcPr>
          <w:p w:rsidR="00ED545C" w:rsidRPr="009C4466" w:rsidRDefault="00ED545C" w:rsidP="00ED545C">
            <w:pPr>
              <w:shd w:val="clear" w:color="auto" w:fill="FFFFFF"/>
              <w:spacing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pacing w:val="-6"/>
                <w:sz w:val="24"/>
                <w:szCs w:val="24"/>
                <w:lang w:eastAsia="tr-TR"/>
              </w:rPr>
            </w:pPr>
            <w:r w:rsidRPr="009C4466">
              <w:rPr>
                <w:rFonts w:ascii="Times New Roman" w:eastAsia="Times New Roman" w:hAnsi="Times New Roman" w:cs="Times New Roman"/>
                <w:b/>
                <w:bCs/>
                <w:color w:val="000099"/>
                <w:spacing w:val="-6"/>
                <w:sz w:val="24"/>
                <w:szCs w:val="24"/>
                <w:lang w:eastAsia="tr-TR"/>
              </w:rPr>
              <w:t>MUHASEBAT GENEL MÜDÜRLÜĞÜ GENEL TEBLİĞİ</w:t>
            </w:r>
          </w:p>
          <w:p w:rsidR="00ED545C" w:rsidRPr="009C4466" w:rsidRDefault="00ED545C" w:rsidP="00ED545C">
            <w:pPr>
              <w:shd w:val="clear" w:color="auto" w:fill="FFFFFF"/>
              <w:spacing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pacing w:val="-6"/>
                <w:sz w:val="24"/>
                <w:szCs w:val="24"/>
                <w:lang w:eastAsia="tr-TR"/>
              </w:rPr>
            </w:pPr>
          </w:p>
          <w:p w:rsidR="0043626D" w:rsidRPr="00907F6B" w:rsidRDefault="00ED545C" w:rsidP="006C0735">
            <w:pPr>
              <w:shd w:val="clear" w:color="auto" w:fill="FFFFFF"/>
              <w:spacing w:line="260" w:lineRule="atLeast"/>
              <w:jc w:val="center"/>
              <w:rPr>
                <w:rFonts w:ascii="Times New Roman" w:eastAsia="Times New Roman" w:hAnsi="Times New Roman" w:cs="Times New Roman"/>
                <w:bCs/>
                <w:color w:val="000099"/>
                <w:spacing w:val="-6"/>
                <w:sz w:val="24"/>
                <w:szCs w:val="24"/>
                <w:lang w:eastAsia="tr-TR"/>
              </w:rPr>
            </w:pPr>
            <w:r w:rsidRPr="009C4466">
              <w:rPr>
                <w:rFonts w:ascii="Times New Roman" w:eastAsia="Times New Roman" w:hAnsi="Times New Roman" w:cs="Times New Roman"/>
                <w:b/>
                <w:bCs/>
                <w:color w:val="000099"/>
                <w:spacing w:val="-6"/>
                <w:sz w:val="24"/>
                <w:szCs w:val="24"/>
                <w:lang w:eastAsia="tr-TR"/>
              </w:rPr>
              <w:t xml:space="preserve">(SIRA NO: </w:t>
            </w:r>
            <w:r w:rsidR="009C4466" w:rsidRPr="009C4466">
              <w:rPr>
                <w:rFonts w:ascii="Times New Roman" w:eastAsia="Times New Roman" w:hAnsi="Times New Roman" w:cs="Times New Roman"/>
                <w:b/>
                <w:bCs/>
                <w:color w:val="000099"/>
                <w:spacing w:val="-6"/>
                <w:sz w:val="24"/>
                <w:szCs w:val="24"/>
                <w:lang w:eastAsia="tr-TR"/>
              </w:rPr>
              <w:t>5</w:t>
            </w:r>
            <w:r w:rsidR="006C0735">
              <w:rPr>
                <w:rFonts w:ascii="Times New Roman" w:eastAsia="Times New Roman" w:hAnsi="Times New Roman" w:cs="Times New Roman"/>
                <w:b/>
                <w:bCs/>
                <w:color w:val="000099"/>
                <w:spacing w:val="-6"/>
                <w:sz w:val="24"/>
                <w:szCs w:val="24"/>
                <w:lang w:eastAsia="tr-TR"/>
              </w:rPr>
              <w:t>2</w:t>
            </w:r>
            <w:r w:rsidRPr="009C4466">
              <w:rPr>
                <w:rFonts w:ascii="Times New Roman" w:eastAsia="Times New Roman" w:hAnsi="Times New Roman" w:cs="Times New Roman"/>
                <w:b/>
                <w:bCs/>
                <w:color w:val="000099"/>
                <w:spacing w:val="-6"/>
                <w:sz w:val="24"/>
                <w:szCs w:val="24"/>
                <w:lang w:eastAsia="tr-TR"/>
              </w:rPr>
              <w:t>) DEĞERLİ KAĞITLAR</w:t>
            </w:r>
          </w:p>
        </w:tc>
      </w:tr>
      <w:tr w:rsidR="0043626D" w:rsidRPr="000A5676" w:rsidTr="007311D3">
        <w:tc>
          <w:tcPr>
            <w:tcW w:w="1951" w:type="dxa"/>
          </w:tcPr>
          <w:p w:rsidR="0043626D" w:rsidRPr="000A5676" w:rsidRDefault="0043626D" w:rsidP="008F74B7">
            <w:pPr>
              <w:spacing w:before="120" w:after="120"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0A5676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Sayı </w:t>
            </w:r>
          </w:p>
        </w:tc>
        <w:tc>
          <w:tcPr>
            <w:tcW w:w="7236" w:type="dxa"/>
          </w:tcPr>
          <w:p w:rsidR="0043626D" w:rsidRPr="00907F6B" w:rsidRDefault="008C18ED" w:rsidP="00CF189E">
            <w:pPr>
              <w:spacing w:before="120" w:after="120"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tr-TR"/>
              </w:rPr>
              <w:t xml:space="preserve"> </w:t>
            </w:r>
            <w:r w:rsidR="002169BD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tr-TR"/>
              </w:rPr>
              <w:t>2017/006</w:t>
            </w:r>
          </w:p>
        </w:tc>
      </w:tr>
      <w:tr w:rsidR="0043626D" w:rsidRPr="000A5676" w:rsidTr="00927D3B">
        <w:tc>
          <w:tcPr>
            <w:tcW w:w="1951" w:type="dxa"/>
          </w:tcPr>
          <w:p w:rsidR="0043626D" w:rsidRPr="000A5676" w:rsidRDefault="0043626D" w:rsidP="000A5676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0A5676" w:rsidRDefault="0043626D" w:rsidP="000A5676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0A5676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ÖZET </w:t>
            </w:r>
          </w:p>
        </w:tc>
        <w:tc>
          <w:tcPr>
            <w:tcW w:w="7236" w:type="dxa"/>
          </w:tcPr>
          <w:p w:rsidR="0043626D" w:rsidRPr="00907F6B" w:rsidRDefault="0043626D" w:rsidP="000A5676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  <w:p w:rsidR="00CF189E" w:rsidRPr="00907F6B" w:rsidRDefault="00CF189E" w:rsidP="00CF189E">
            <w:pPr>
              <w:shd w:val="clear" w:color="auto" w:fill="FFFFFF"/>
              <w:spacing w:line="260" w:lineRule="atLeast"/>
              <w:rPr>
                <w:rFonts w:ascii="Times New Roman" w:eastAsia="Times New Roman" w:hAnsi="Times New Roman" w:cs="Times New Roman"/>
                <w:bCs/>
                <w:color w:val="000099"/>
                <w:spacing w:val="-6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99"/>
                <w:spacing w:val="-6"/>
                <w:sz w:val="24"/>
                <w:szCs w:val="24"/>
                <w:lang w:eastAsia="tr-TR"/>
              </w:rPr>
              <w:t>201</w:t>
            </w:r>
            <w:r w:rsidR="006C0735">
              <w:rPr>
                <w:rFonts w:ascii="Times New Roman" w:eastAsia="Times New Roman" w:hAnsi="Times New Roman" w:cs="Times New Roman"/>
                <w:bCs/>
                <w:color w:val="000099"/>
                <w:spacing w:val="-6"/>
                <w:sz w:val="24"/>
                <w:szCs w:val="24"/>
                <w:lang w:eastAsia="tr-TR"/>
              </w:rPr>
              <w:t xml:space="preserve">7 </w:t>
            </w:r>
            <w:r w:rsidR="009C4466">
              <w:rPr>
                <w:rFonts w:ascii="Times New Roman" w:eastAsia="Times New Roman" w:hAnsi="Times New Roman" w:cs="Times New Roman"/>
                <w:bCs/>
                <w:color w:val="000099"/>
                <w:spacing w:val="-6"/>
                <w:sz w:val="24"/>
                <w:szCs w:val="24"/>
                <w:lang w:eastAsia="tr-TR"/>
              </w:rPr>
              <w:t xml:space="preserve"> </w:t>
            </w:r>
            <w:r w:rsidR="00ED545C">
              <w:rPr>
                <w:rFonts w:ascii="Times New Roman" w:eastAsia="Times New Roman" w:hAnsi="Times New Roman" w:cs="Times New Roman"/>
                <w:bCs/>
                <w:color w:val="000099"/>
                <w:spacing w:val="-6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99"/>
                <w:spacing w:val="-6"/>
                <w:sz w:val="24"/>
                <w:szCs w:val="24"/>
                <w:lang w:eastAsia="tr-TR"/>
              </w:rPr>
              <w:t xml:space="preserve">yılında uygulanacak Değerli Kağıt Bedelleri arttırıldı </w:t>
            </w:r>
          </w:p>
          <w:p w:rsidR="0043626D" w:rsidRPr="00907F6B" w:rsidRDefault="0043626D" w:rsidP="00CF189E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99"/>
                <w:spacing w:val="-6"/>
                <w:sz w:val="24"/>
                <w:szCs w:val="24"/>
                <w:lang w:eastAsia="tr-TR"/>
              </w:rPr>
            </w:pPr>
          </w:p>
        </w:tc>
      </w:tr>
    </w:tbl>
    <w:p w:rsidR="000A5676" w:rsidRPr="00A93676" w:rsidRDefault="000A5676" w:rsidP="00A93676">
      <w:pPr>
        <w:spacing w:after="0" w:line="260" w:lineRule="atLeast"/>
        <w:jc w:val="both"/>
        <w:outlineLvl w:val="0"/>
        <w:rPr>
          <w:rFonts w:ascii="Cambria" w:eastAsia="Times New Roman" w:hAnsi="Cambria" w:cs="Times New Roman"/>
          <w:b/>
          <w:lang w:eastAsia="tr-TR"/>
        </w:rPr>
      </w:pPr>
    </w:p>
    <w:p w:rsidR="009C4466" w:rsidRDefault="006C0735" w:rsidP="00ED545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35">
        <w:rPr>
          <w:rFonts w:ascii="Times New Roman" w:hAnsi="Times New Roman" w:cs="Times New Roman"/>
          <w:sz w:val="24"/>
          <w:szCs w:val="24"/>
        </w:rPr>
        <w:t xml:space="preserve">Maliye Bakanlığı Muhasebat Genel </w:t>
      </w:r>
      <w:proofErr w:type="gramStart"/>
      <w:r w:rsidRPr="006C0735">
        <w:rPr>
          <w:rFonts w:ascii="Times New Roman" w:hAnsi="Times New Roman" w:cs="Times New Roman"/>
          <w:sz w:val="24"/>
          <w:szCs w:val="24"/>
        </w:rPr>
        <w:t>Müdürlüğü’nce  çıkarılan</w:t>
      </w:r>
      <w:proofErr w:type="gramEnd"/>
      <w:r w:rsidRPr="006C0735">
        <w:rPr>
          <w:rFonts w:ascii="Times New Roman" w:hAnsi="Times New Roman" w:cs="Times New Roman"/>
          <w:sz w:val="24"/>
          <w:szCs w:val="24"/>
        </w:rPr>
        <w:t xml:space="preserve"> ve 21.12.2015 tarihli ve 29925 sayılı Resmi Gazete’de yayımlanan 52 Sıra No.lu Muhasebat Genel Müdürlüğü Genel Tebliği ile </w:t>
      </w:r>
      <w:r w:rsidR="009C4466" w:rsidRPr="009C446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9C4466" w:rsidRPr="009C4466">
        <w:rPr>
          <w:rFonts w:ascii="Times New Roman" w:hAnsi="Times New Roman" w:cs="Times New Roman"/>
          <w:sz w:val="24"/>
          <w:szCs w:val="24"/>
        </w:rPr>
        <w:t xml:space="preserve"> yılında uygulanacak değerli kağıt bedelleri belirlenmiştir.</w:t>
      </w:r>
      <w:r w:rsidR="009C4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F74" w:rsidRDefault="006A14AE" w:rsidP="00ED545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AE">
        <w:rPr>
          <w:rFonts w:ascii="Times New Roman" w:hAnsi="Times New Roman" w:cs="Times New Roman"/>
          <w:sz w:val="24"/>
          <w:szCs w:val="24"/>
        </w:rPr>
        <w:t>Bu Tebliğe göre 201</w:t>
      </w:r>
      <w:r w:rsidR="006C0735">
        <w:rPr>
          <w:rFonts w:ascii="Times New Roman" w:hAnsi="Times New Roman" w:cs="Times New Roman"/>
          <w:sz w:val="24"/>
          <w:szCs w:val="24"/>
        </w:rPr>
        <w:t xml:space="preserve">7 </w:t>
      </w:r>
      <w:r w:rsidR="009C4466">
        <w:rPr>
          <w:rFonts w:ascii="Times New Roman" w:hAnsi="Times New Roman" w:cs="Times New Roman"/>
          <w:sz w:val="24"/>
          <w:szCs w:val="24"/>
        </w:rPr>
        <w:t xml:space="preserve"> </w:t>
      </w:r>
      <w:r w:rsidR="00ED545C">
        <w:rPr>
          <w:rFonts w:ascii="Times New Roman" w:hAnsi="Times New Roman" w:cs="Times New Roman"/>
          <w:sz w:val="24"/>
          <w:szCs w:val="24"/>
        </w:rPr>
        <w:t xml:space="preserve"> </w:t>
      </w:r>
      <w:r w:rsidRPr="006A14AE">
        <w:rPr>
          <w:rFonts w:ascii="Times New Roman" w:hAnsi="Times New Roman" w:cs="Times New Roman"/>
          <w:sz w:val="24"/>
          <w:szCs w:val="24"/>
        </w:rPr>
        <w:t>yılı Değerli Kağıtlar Tablosu aşağıdaki gibi olmuştur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1"/>
        <w:gridCol w:w="1547"/>
      </w:tblGrid>
      <w:tr w:rsidR="004B0E98" w:rsidRPr="00D72FE0" w:rsidTr="008C4775">
        <w:trPr>
          <w:tblCellSpacing w:w="20" w:type="dxa"/>
        </w:trPr>
        <w:tc>
          <w:tcPr>
            <w:tcW w:w="7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E98" w:rsidRPr="009C4466" w:rsidRDefault="004B0E98" w:rsidP="00BB1A4F">
            <w:pPr>
              <w:tabs>
                <w:tab w:val="left" w:pos="708"/>
              </w:tabs>
              <w:spacing w:before="113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C446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Değerli</w:t>
            </w:r>
            <w:proofErr w:type="spellEnd"/>
            <w:r w:rsidRPr="009C446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9C446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Kağıdın</w:t>
            </w:r>
            <w:proofErr w:type="spellEnd"/>
            <w:r w:rsidRPr="009C446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9C446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Cinsi</w:t>
            </w:r>
            <w:proofErr w:type="spellEnd"/>
            <w:r w:rsidRPr="009C446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9C44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7" w:type="dxa"/>
            <w:tcBorders>
              <w:bottom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E98" w:rsidRPr="009C4466" w:rsidRDefault="004B0E98" w:rsidP="00BB1A4F">
            <w:pPr>
              <w:tabs>
                <w:tab w:val="left" w:pos="708"/>
              </w:tabs>
              <w:spacing w:before="113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9C446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Bedel</w:t>
            </w:r>
            <w:proofErr w:type="spellEnd"/>
            <w:r w:rsidRPr="009C446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(TL)</w:t>
            </w:r>
          </w:p>
        </w:tc>
      </w:tr>
      <w:tr w:rsidR="004B0E98" w:rsidRPr="00D72FE0" w:rsidTr="008C4775">
        <w:trPr>
          <w:tblCellSpacing w:w="20" w:type="dxa"/>
        </w:trPr>
        <w:tc>
          <w:tcPr>
            <w:tcW w:w="7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1 - Noter kağıtları :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4B0E98" w:rsidRPr="00D72FE0" w:rsidTr="008C4775">
        <w:trPr>
          <w:tblCellSpacing w:w="20" w:type="dxa"/>
        </w:trPr>
        <w:tc>
          <w:tcPr>
            <w:tcW w:w="7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a) Noter kağıdı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9,50</w:t>
            </w:r>
          </w:p>
        </w:tc>
      </w:tr>
      <w:tr w:rsidR="004B0E98" w:rsidRPr="00D72FE0" w:rsidTr="008C4775">
        <w:trPr>
          <w:tblCellSpacing w:w="20" w:type="dxa"/>
        </w:trPr>
        <w:tc>
          <w:tcPr>
            <w:tcW w:w="7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b) Beyanname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9,50</w:t>
            </w:r>
          </w:p>
        </w:tc>
      </w:tr>
      <w:tr w:rsidR="004B0E98" w:rsidRPr="00D72FE0" w:rsidTr="008C4775">
        <w:trPr>
          <w:tblCellSpacing w:w="20" w:type="dxa"/>
        </w:trPr>
        <w:tc>
          <w:tcPr>
            <w:tcW w:w="7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c) Protesto, vekaletname, re’sen senet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19,00</w:t>
            </w:r>
          </w:p>
        </w:tc>
      </w:tr>
      <w:tr w:rsidR="004B0E98" w:rsidRPr="00D72FE0" w:rsidTr="008C4775">
        <w:trPr>
          <w:tblCellSpacing w:w="20" w:type="dxa"/>
        </w:trPr>
        <w:tc>
          <w:tcPr>
            <w:tcW w:w="7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2 - (Mülga:30/12/2004-5281/14.md)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B0E98" w:rsidRPr="00D72FE0" w:rsidTr="008C4775">
        <w:trPr>
          <w:tblCellSpacing w:w="20" w:type="dxa"/>
        </w:trPr>
        <w:tc>
          <w:tcPr>
            <w:tcW w:w="7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3 - Pasaportlar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94,00</w:t>
            </w:r>
          </w:p>
        </w:tc>
      </w:tr>
      <w:tr w:rsidR="004B0E98" w:rsidRPr="00D72FE0" w:rsidTr="008C4775">
        <w:trPr>
          <w:tblCellSpacing w:w="20" w:type="dxa"/>
        </w:trPr>
        <w:tc>
          <w:tcPr>
            <w:tcW w:w="7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4-İkamet İzni (değişik:28/7/2016- 6735/27 md.)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63,00</w:t>
            </w:r>
          </w:p>
        </w:tc>
      </w:tr>
      <w:tr w:rsidR="004B0E98" w:rsidRPr="00D72FE0" w:rsidTr="008C4775">
        <w:trPr>
          <w:tblCellSpacing w:w="20" w:type="dxa"/>
        </w:trPr>
        <w:tc>
          <w:tcPr>
            <w:tcW w:w="7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5 - (Mülga:30/12/2004-5281/14.md)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B0E98" w:rsidRPr="00D72FE0" w:rsidTr="008C4775">
        <w:trPr>
          <w:tblCellSpacing w:w="20" w:type="dxa"/>
        </w:trPr>
        <w:tc>
          <w:tcPr>
            <w:tcW w:w="7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–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4B0E98" w:rsidRPr="00D72FE0" w:rsidTr="008C4775">
        <w:trPr>
          <w:tblCellSpacing w:w="20" w:type="dxa"/>
        </w:trPr>
        <w:tc>
          <w:tcPr>
            <w:tcW w:w="7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(Değişik:14/1/2016-6661/3.md.)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4B0E98" w:rsidRPr="00D72FE0" w:rsidTr="008C4775">
        <w:trPr>
          <w:tblCellSpacing w:w="20" w:type="dxa"/>
        </w:trPr>
        <w:tc>
          <w:tcPr>
            <w:tcW w:w="7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a) Kanuni bildirim süresi dışında doğum nedeniyle düzenlenen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4B0E98" w:rsidRPr="00D72FE0" w:rsidTr="008C4775">
        <w:trPr>
          <w:tblCellSpacing w:w="20" w:type="dxa"/>
        </w:trPr>
        <w:tc>
          <w:tcPr>
            <w:tcW w:w="7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Türkiye Cumhuriyeti kimlik kartı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16,00</w:t>
            </w:r>
          </w:p>
        </w:tc>
      </w:tr>
      <w:tr w:rsidR="004B0E98" w:rsidRPr="00D72FE0" w:rsidTr="008C4775">
        <w:trPr>
          <w:tblCellSpacing w:w="20" w:type="dxa"/>
        </w:trPr>
        <w:tc>
          <w:tcPr>
            <w:tcW w:w="7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b) Değiştirme nedeniyle düzenlenen Türkiye Cumhuriyeti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4B0E98" w:rsidRPr="00D72FE0" w:rsidTr="008C4775">
        <w:trPr>
          <w:tblCellSpacing w:w="20" w:type="dxa"/>
        </w:trPr>
        <w:tc>
          <w:tcPr>
            <w:tcW w:w="7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kimlik kartı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16,00</w:t>
            </w:r>
          </w:p>
        </w:tc>
      </w:tr>
      <w:tr w:rsidR="004B0E98" w:rsidRPr="00D72FE0" w:rsidTr="008C4775">
        <w:trPr>
          <w:tblCellSpacing w:w="20" w:type="dxa"/>
        </w:trPr>
        <w:tc>
          <w:tcPr>
            <w:tcW w:w="7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c) Kayıp nedeniyle düzenlenen Türkiye Cumhuriyeti kimlik kartı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32,00</w:t>
            </w:r>
          </w:p>
        </w:tc>
      </w:tr>
      <w:tr w:rsidR="004B0E98" w:rsidRPr="00D72FE0" w:rsidTr="008C4775">
        <w:trPr>
          <w:tblCellSpacing w:w="20" w:type="dxa"/>
        </w:trPr>
        <w:tc>
          <w:tcPr>
            <w:tcW w:w="7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7 - Aile cüzdanları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86,00</w:t>
            </w:r>
          </w:p>
        </w:tc>
      </w:tr>
      <w:tr w:rsidR="004B0E98" w:rsidRPr="00D72FE0" w:rsidTr="008C4775">
        <w:trPr>
          <w:tblCellSpacing w:w="20" w:type="dxa"/>
        </w:trPr>
        <w:tc>
          <w:tcPr>
            <w:tcW w:w="7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8 - (Mülga:30/12/2004-5281/14.md)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B0E98" w:rsidRPr="00D72FE0" w:rsidTr="008C4775">
        <w:trPr>
          <w:tblCellSpacing w:w="20" w:type="dxa"/>
        </w:trPr>
        <w:tc>
          <w:tcPr>
            <w:tcW w:w="7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9 - Sürücü belgeleri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117,00</w:t>
            </w:r>
          </w:p>
        </w:tc>
      </w:tr>
      <w:tr w:rsidR="004B0E98" w:rsidRPr="00D72FE0" w:rsidTr="008C4775">
        <w:trPr>
          <w:tblCellSpacing w:w="20" w:type="dxa"/>
        </w:trPr>
        <w:tc>
          <w:tcPr>
            <w:tcW w:w="7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10 - Sürücü çalışma belgeleri (karneleri)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117,00</w:t>
            </w:r>
          </w:p>
        </w:tc>
      </w:tr>
      <w:tr w:rsidR="004B0E98" w:rsidRPr="00D72FE0" w:rsidTr="008C4775">
        <w:trPr>
          <w:tblCellSpacing w:w="20" w:type="dxa"/>
        </w:trPr>
        <w:tc>
          <w:tcPr>
            <w:tcW w:w="7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11 - Motorlu araç trafik belgesi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117,00</w:t>
            </w:r>
          </w:p>
        </w:tc>
      </w:tr>
      <w:tr w:rsidR="004B0E98" w:rsidRPr="00D72FE0" w:rsidTr="008C4775">
        <w:trPr>
          <w:tblCellSpacing w:w="20" w:type="dxa"/>
        </w:trPr>
        <w:tc>
          <w:tcPr>
            <w:tcW w:w="7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12 - Motorlu araç tescil belgesi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88,00</w:t>
            </w:r>
          </w:p>
        </w:tc>
      </w:tr>
      <w:tr w:rsidR="004B0E98" w:rsidRPr="00D72FE0" w:rsidTr="008C4775">
        <w:trPr>
          <w:tblCellSpacing w:w="20" w:type="dxa"/>
        </w:trPr>
        <w:tc>
          <w:tcPr>
            <w:tcW w:w="7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13 - İş makinesi tescil belgesi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85,00</w:t>
            </w:r>
          </w:p>
        </w:tc>
      </w:tr>
      <w:tr w:rsidR="004B0E98" w:rsidRPr="00D72FE0" w:rsidTr="008C4775">
        <w:trPr>
          <w:tblCellSpacing w:w="20" w:type="dxa"/>
        </w:trPr>
        <w:tc>
          <w:tcPr>
            <w:tcW w:w="7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14 - Banka çekleri (Her bir çek yaprağı)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5,60</w:t>
            </w:r>
          </w:p>
        </w:tc>
      </w:tr>
      <w:tr w:rsidR="004B0E98" w:rsidRPr="00D72FE0" w:rsidTr="008C4775">
        <w:trPr>
          <w:tblCellSpacing w:w="20" w:type="dxa"/>
        </w:trPr>
        <w:tc>
          <w:tcPr>
            <w:tcW w:w="7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15 - Mavi Kart (Ek: 9/5/2012-6304/9 md.)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8,50</w:t>
            </w:r>
          </w:p>
        </w:tc>
      </w:tr>
      <w:tr w:rsidR="004B0E98" w:rsidRPr="00D72FE0" w:rsidTr="008C4775">
        <w:trPr>
          <w:tblCellSpacing w:w="20" w:type="dxa"/>
        </w:trPr>
        <w:tc>
          <w:tcPr>
            <w:tcW w:w="7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16 - Yabancı çalışma izni belgesi (Ek:28/7/2016-6735/27. md.)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63,00</w:t>
            </w:r>
          </w:p>
        </w:tc>
      </w:tr>
      <w:tr w:rsidR="004B0E98" w:rsidRPr="00D72FE0" w:rsidTr="008C4775">
        <w:trPr>
          <w:tblCellSpacing w:w="20" w:type="dxa"/>
        </w:trPr>
        <w:tc>
          <w:tcPr>
            <w:tcW w:w="7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17 - </w:t>
            </w:r>
            <w:r w:rsidR="008C4775" w:rsidRPr="008C4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 Çalışma izni muafiyeti belgesi (Ek:</w:t>
            </w:r>
            <w:proofErr w:type="gramStart"/>
            <w:r w:rsidR="008C4775" w:rsidRPr="008C4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28/7/2016</w:t>
            </w:r>
            <w:proofErr w:type="gramEnd"/>
            <w:r w:rsidR="008C4775" w:rsidRPr="008C4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-6735/27 </w:t>
            </w:r>
            <w:proofErr w:type="spellStart"/>
            <w:r w:rsidR="008C4775" w:rsidRPr="008C4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md.</w:t>
            </w:r>
            <w:proofErr w:type="spellEnd"/>
            <w:r w:rsidR="008C4775" w:rsidRPr="008C4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98" w:rsidRPr="00D72FE0" w:rsidRDefault="004B0E98" w:rsidP="00BB1A4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72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63,00</w:t>
            </w:r>
          </w:p>
        </w:tc>
      </w:tr>
    </w:tbl>
    <w:p w:rsidR="008C4775" w:rsidRDefault="008C4775" w:rsidP="008C4775">
      <w:pPr>
        <w:spacing w:line="240" w:lineRule="atLeast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</w:p>
    <w:p w:rsidR="008C4775" w:rsidRPr="00B4194E" w:rsidRDefault="008C4775" w:rsidP="008C4775">
      <w:pPr>
        <w:spacing w:line="240" w:lineRule="atLeast"/>
        <w:jc w:val="both"/>
        <w:rPr>
          <w:rFonts w:ascii="Times New Roman" w:eastAsia="Times New Roman" w:hAnsi="Times New Roman"/>
          <w:sz w:val="19"/>
          <w:szCs w:val="19"/>
          <w:lang w:eastAsia="tr-TR"/>
        </w:rPr>
      </w:pPr>
      <w:r>
        <w:rPr>
          <w:rFonts w:ascii="Times New Roman" w:eastAsia="Times New Roman" w:hAnsi="Times New Roman"/>
          <w:sz w:val="18"/>
          <w:szCs w:val="18"/>
          <w:lang w:eastAsia="tr-TR"/>
        </w:rPr>
        <w:t xml:space="preserve">22 Aralık 2016 tarihli ve 29926 sayılı Resmi Gazetede </w:t>
      </w:r>
      <w:r w:rsidRPr="00B4194E">
        <w:rPr>
          <w:rFonts w:ascii="Times New Roman" w:eastAsia="Times New Roman" w:hAnsi="Times New Roman"/>
          <w:sz w:val="18"/>
          <w:szCs w:val="18"/>
          <w:lang w:eastAsia="tr-TR"/>
        </w:rPr>
        <w:t>Muhasebat Genel Müdürlüğü Genel Tebliği (Sıra No: 52) Değerli Kağıtların 3 üncü maddesindeki tabloda sehven yer alan “17-Yabancı çalışma izni belgesi (Ek:</w:t>
      </w:r>
      <w:proofErr w:type="gramStart"/>
      <w:r w:rsidRPr="00B4194E">
        <w:rPr>
          <w:rFonts w:ascii="Times New Roman" w:eastAsia="Times New Roman" w:hAnsi="Times New Roman"/>
          <w:sz w:val="18"/>
          <w:szCs w:val="18"/>
          <w:lang w:eastAsia="tr-TR"/>
        </w:rPr>
        <w:t>28/7/2016</w:t>
      </w:r>
      <w:proofErr w:type="gramEnd"/>
      <w:r w:rsidRPr="00B4194E">
        <w:rPr>
          <w:rFonts w:ascii="Times New Roman" w:eastAsia="Times New Roman" w:hAnsi="Times New Roman"/>
          <w:sz w:val="18"/>
          <w:szCs w:val="18"/>
          <w:lang w:eastAsia="tr-TR"/>
        </w:rPr>
        <w:t xml:space="preserve">-6735/27. </w:t>
      </w:r>
      <w:proofErr w:type="spellStart"/>
      <w:r w:rsidRPr="00B4194E">
        <w:rPr>
          <w:rFonts w:ascii="Times New Roman" w:eastAsia="Times New Roman" w:hAnsi="Times New Roman"/>
          <w:sz w:val="18"/>
          <w:szCs w:val="18"/>
          <w:lang w:eastAsia="tr-TR"/>
        </w:rPr>
        <w:t>md.</w:t>
      </w:r>
      <w:proofErr w:type="spellEnd"/>
      <w:r w:rsidRPr="00B4194E">
        <w:rPr>
          <w:rFonts w:ascii="Times New Roman" w:eastAsia="Times New Roman" w:hAnsi="Times New Roman"/>
          <w:sz w:val="18"/>
          <w:szCs w:val="18"/>
          <w:lang w:eastAsia="tr-TR"/>
        </w:rPr>
        <w:t>)” ibaresi, Maliye Bakanlığının 21/12/2016 tarihli ve 57761329-010.05-28606 sayılı yazısına istinaden “17-Çalışma izni muafiyeti belgesi (Ek:28/7/2016-6735/</w:t>
      </w:r>
      <w:r>
        <w:rPr>
          <w:rFonts w:ascii="Times New Roman" w:eastAsia="Times New Roman" w:hAnsi="Times New Roman"/>
          <w:sz w:val="18"/>
          <w:szCs w:val="18"/>
          <w:lang w:eastAsia="tr-TR"/>
        </w:rPr>
        <w:t xml:space="preserve">27.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tr-TR"/>
        </w:rPr>
        <w:t>md.</w:t>
      </w:r>
      <w:proofErr w:type="spellEnd"/>
      <w:r>
        <w:rPr>
          <w:rFonts w:ascii="Times New Roman" w:eastAsia="Times New Roman" w:hAnsi="Times New Roman"/>
          <w:sz w:val="18"/>
          <w:szCs w:val="18"/>
          <w:lang w:eastAsia="tr-TR"/>
        </w:rPr>
        <w:t xml:space="preserve">)” olarak düzeltildiği belirtilmiştir. </w:t>
      </w:r>
    </w:p>
    <w:p w:rsidR="008C4775" w:rsidRDefault="008C4775" w:rsidP="00A97411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4B0E98" w:rsidRPr="00032F74" w:rsidRDefault="00A97411" w:rsidP="00A974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1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97411">
        <w:rPr>
          <w:rFonts w:ascii="Times New Roman" w:hAnsi="Times New Roman" w:cs="Times New Roman"/>
          <w:sz w:val="24"/>
          <w:szCs w:val="24"/>
        </w:rPr>
        <w:t>14/1/2016</w:t>
      </w:r>
      <w:proofErr w:type="gramEnd"/>
      <w:r w:rsidRPr="00A97411">
        <w:rPr>
          <w:rFonts w:ascii="Times New Roman" w:hAnsi="Times New Roman" w:cs="Times New Roman"/>
          <w:sz w:val="24"/>
          <w:szCs w:val="24"/>
        </w:rPr>
        <w:t> tarihli ve 6661 sayılı Askerlik Kanunu ve Bazı Kanunlarda Değişiklik Yapılmasına Dair Kanunun 4 üncü maddesi ile 210 sayılı Kanununa eklenen geçici 3 üncü madde kapsamında Nüfus Cüzdanlarının bedeli 9,00 TL olarak belirlenmiştir.</w:t>
      </w:r>
    </w:p>
    <w:p w:rsidR="004B0E98" w:rsidRDefault="004B0E98" w:rsidP="004B0E9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74">
        <w:rPr>
          <w:rFonts w:ascii="Times New Roman" w:hAnsi="Times New Roman" w:cs="Times New Roman"/>
          <w:sz w:val="24"/>
          <w:szCs w:val="24"/>
        </w:rPr>
        <w:t>Yukarıdaki tabloda belirtilen değerli kağıtlar 01/01/201</w:t>
      </w:r>
      <w:r w:rsidR="00A97411">
        <w:rPr>
          <w:rFonts w:ascii="Times New Roman" w:hAnsi="Times New Roman" w:cs="Times New Roman"/>
          <w:sz w:val="24"/>
          <w:szCs w:val="24"/>
        </w:rPr>
        <w:t>7</w:t>
      </w:r>
      <w:r w:rsidRPr="00032F74">
        <w:rPr>
          <w:rFonts w:ascii="Times New Roman" w:hAnsi="Times New Roman" w:cs="Times New Roman"/>
          <w:sz w:val="24"/>
          <w:szCs w:val="24"/>
        </w:rPr>
        <w:t xml:space="preserve"> tarihinden itibaren muhasebe birimleri, yetkili memurlar, noterler ve noterlik görevini yapan memurlar ile bankalar tarafından yukarıda belirtilen yeni bedelleri üzerinden satılacaktır</w:t>
      </w:r>
    </w:p>
    <w:p w:rsidR="004B0E98" w:rsidRDefault="006736BB" w:rsidP="00ED545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437689B2" wp14:editId="358D5818">
            <wp:extent cx="1871345" cy="46926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6BB" w:rsidRPr="0004568E" w:rsidRDefault="006736BB" w:rsidP="006736BB">
      <w:pPr>
        <w:pStyle w:val="AralkYok"/>
        <w:rPr>
          <w:b/>
          <w:color w:val="00B0F0"/>
          <w:sz w:val="28"/>
          <w:szCs w:val="28"/>
        </w:rPr>
      </w:pPr>
      <w:bookmarkStart w:id="0" w:name="_GoBack"/>
      <w:r w:rsidRPr="0004568E">
        <w:rPr>
          <w:b/>
          <w:color w:val="00B0F0"/>
          <w:sz w:val="28"/>
          <w:szCs w:val="28"/>
        </w:rPr>
        <w:t>BAKIŞ YMM VE BAĞIMSIZ DENETİM A.Ş</w:t>
      </w:r>
    </w:p>
    <w:p w:rsidR="006736BB" w:rsidRPr="0004568E" w:rsidRDefault="006736BB" w:rsidP="006736BB">
      <w:pPr>
        <w:pStyle w:val="AralkYok"/>
        <w:rPr>
          <w:b/>
          <w:color w:val="00B0F0"/>
          <w:sz w:val="28"/>
          <w:szCs w:val="28"/>
        </w:rPr>
      </w:pPr>
      <w:r w:rsidRPr="0004568E">
        <w:rPr>
          <w:b/>
          <w:color w:val="00B0F0"/>
          <w:sz w:val="28"/>
          <w:szCs w:val="28"/>
        </w:rPr>
        <w:t xml:space="preserve">              YEMİNLİ MALİ MÜŞAVİR</w:t>
      </w:r>
    </w:p>
    <w:p w:rsidR="006736BB" w:rsidRDefault="006736BB" w:rsidP="006736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68E">
        <w:rPr>
          <w:b/>
          <w:color w:val="00B0F0"/>
          <w:sz w:val="28"/>
          <w:szCs w:val="28"/>
        </w:rPr>
        <w:t xml:space="preserve">                </w:t>
      </w:r>
      <w:r>
        <w:rPr>
          <w:b/>
          <w:color w:val="00B0F0"/>
          <w:sz w:val="28"/>
          <w:szCs w:val="28"/>
        </w:rPr>
        <w:t xml:space="preserve">  </w:t>
      </w:r>
      <w:r w:rsidRPr="0004568E">
        <w:rPr>
          <w:b/>
          <w:color w:val="00B0F0"/>
          <w:sz w:val="28"/>
          <w:szCs w:val="28"/>
        </w:rPr>
        <w:t xml:space="preserve">  </w:t>
      </w:r>
      <w:r>
        <w:rPr>
          <w:b/>
          <w:color w:val="00B0F0"/>
          <w:sz w:val="28"/>
          <w:szCs w:val="28"/>
        </w:rPr>
        <w:t xml:space="preserve"> </w:t>
      </w:r>
      <w:r w:rsidRPr="0004568E">
        <w:rPr>
          <w:b/>
          <w:color w:val="00B0F0"/>
          <w:sz w:val="28"/>
          <w:szCs w:val="28"/>
        </w:rPr>
        <w:t>İLHAN ALKILIÇ</w:t>
      </w:r>
    </w:p>
    <w:bookmarkEnd w:id="0"/>
    <w:p w:rsidR="004B0E98" w:rsidRDefault="004B0E98" w:rsidP="004B0E98">
      <w:pPr>
        <w:rPr>
          <w:rFonts w:ascii="Times New Roman" w:hAnsi="Times New Roman" w:cs="Times New Roman"/>
          <w:sz w:val="24"/>
          <w:szCs w:val="24"/>
        </w:rPr>
      </w:pPr>
    </w:p>
    <w:sectPr w:rsidR="004B0E98" w:rsidSect="006C0735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07EEF"/>
    <w:multiLevelType w:val="hybridMultilevel"/>
    <w:tmpl w:val="B31827D8"/>
    <w:lvl w:ilvl="0" w:tplc="2DF8E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41106"/>
    <w:multiLevelType w:val="hybridMultilevel"/>
    <w:tmpl w:val="E7E626C8"/>
    <w:lvl w:ilvl="0" w:tplc="8B8C08B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2D0066B"/>
    <w:multiLevelType w:val="hybridMultilevel"/>
    <w:tmpl w:val="690A3B8C"/>
    <w:lvl w:ilvl="0" w:tplc="180852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A2FDD"/>
    <w:multiLevelType w:val="hybridMultilevel"/>
    <w:tmpl w:val="272C101E"/>
    <w:lvl w:ilvl="0" w:tplc="463846BC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6B09090B"/>
    <w:multiLevelType w:val="hybridMultilevel"/>
    <w:tmpl w:val="231094B2"/>
    <w:lvl w:ilvl="0" w:tplc="2DF8E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76"/>
    <w:rsid w:val="000325FA"/>
    <w:rsid w:val="00032F74"/>
    <w:rsid w:val="000773F5"/>
    <w:rsid w:val="000A5676"/>
    <w:rsid w:val="000E191F"/>
    <w:rsid w:val="000E6F91"/>
    <w:rsid w:val="00102356"/>
    <w:rsid w:val="001D3C09"/>
    <w:rsid w:val="001E7F5C"/>
    <w:rsid w:val="002169BD"/>
    <w:rsid w:val="002765E4"/>
    <w:rsid w:val="00315CDD"/>
    <w:rsid w:val="00361DF5"/>
    <w:rsid w:val="00367490"/>
    <w:rsid w:val="00377653"/>
    <w:rsid w:val="003B4BD4"/>
    <w:rsid w:val="003E078F"/>
    <w:rsid w:val="00421706"/>
    <w:rsid w:val="0043626D"/>
    <w:rsid w:val="00466982"/>
    <w:rsid w:val="004B0E98"/>
    <w:rsid w:val="00522AF5"/>
    <w:rsid w:val="00555251"/>
    <w:rsid w:val="005A0EA5"/>
    <w:rsid w:val="00607BAE"/>
    <w:rsid w:val="006736BB"/>
    <w:rsid w:val="006A14AE"/>
    <w:rsid w:val="006C0735"/>
    <w:rsid w:val="006C557A"/>
    <w:rsid w:val="0070296C"/>
    <w:rsid w:val="00720F17"/>
    <w:rsid w:val="00734E07"/>
    <w:rsid w:val="0078078A"/>
    <w:rsid w:val="007910A6"/>
    <w:rsid w:val="008C18ED"/>
    <w:rsid w:val="008C3B2E"/>
    <w:rsid w:val="008C4775"/>
    <w:rsid w:val="008F74B7"/>
    <w:rsid w:val="00907F6B"/>
    <w:rsid w:val="009C4466"/>
    <w:rsid w:val="009F7802"/>
    <w:rsid w:val="00A0458B"/>
    <w:rsid w:val="00A145C6"/>
    <w:rsid w:val="00A23F81"/>
    <w:rsid w:val="00A93676"/>
    <w:rsid w:val="00A96612"/>
    <w:rsid w:val="00A97411"/>
    <w:rsid w:val="00AE1ABB"/>
    <w:rsid w:val="00C73003"/>
    <w:rsid w:val="00CF189E"/>
    <w:rsid w:val="00D26B0B"/>
    <w:rsid w:val="00D424CE"/>
    <w:rsid w:val="00D975FB"/>
    <w:rsid w:val="00E40FF2"/>
    <w:rsid w:val="00E73276"/>
    <w:rsid w:val="00EB78EA"/>
    <w:rsid w:val="00ED545C"/>
    <w:rsid w:val="00F115D7"/>
    <w:rsid w:val="00F41A52"/>
    <w:rsid w:val="00F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0CAC0-E0F6-4162-9618-2A87E474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3676"/>
    <w:pPr>
      <w:ind w:left="720"/>
      <w:contextualSpacing/>
    </w:pPr>
  </w:style>
  <w:style w:type="table" w:styleId="TabloKlavuzu">
    <w:name w:val="Table Grid"/>
    <w:basedOn w:val="NormalTablo"/>
    <w:uiPriority w:val="59"/>
    <w:rsid w:val="000A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4B7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96612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96612"/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A97411"/>
  </w:style>
  <w:style w:type="character" w:customStyle="1" w:styleId="grame">
    <w:name w:val="grame"/>
    <w:basedOn w:val="VarsaylanParagrafYazTipi"/>
    <w:rsid w:val="00A97411"/>
  </w:style>
  <w:style w:type="paragraph" w:styleId="AralkYok">
    <w:name w:val="No Spacing"/>
    <w:uiPriority w:val="1"/>
    <w:qFormat/>
    <w:rsid w:val="00673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 OZ</dc:creator>
  <cp:lastModifiedBy>petek çelebi</cp:lastModifiedBy>
  <cp:revision>4</cp:revision>
  <cp:lastPrinted>2012-01-02T10:46:00Z</cp:lastPrinted>
  <dcterms:created xsi:type="dcterms:W3CDTF">2017-01-02T06:53:00Z</dcterms:created>
  <dcterms:modified xsi:type="dcterms:W3CDTF">2017-01-02T07:10:00Z</dcterms:modified>
</cp:coreProperties>
</file>